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9125" cy="676275"/>
                <wp:effectExtent l="0" t="0" r="9525" b="9525"/>
                <wp:docPr id="1" name="Рисунок 1" descr="ред эмбл пч цветная421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ред эмбл пч цветная421 копи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191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8pt;height:53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pBdr>
          <w:bottom w:val="single" w:color="auto" w:sz="12" w:space="1"/>
        </w:pBd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 xml:space="preserve">Общество с ограниченной ответственностью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pBdr>
          <w:bottom w:val="single" w:color="auto" w:sz="12" w:space="1"/>
        </w:pBd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 xml:space="preserve">пожарная аварийно-спасательная служба «Сирена»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pBdr>
          <w:bottom w:val="single" w:color="auto" w:sz="12" w:space="1"/>
        </w:pBd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 xml:space="preserve">(ООО ПАСС «Сирена»)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Свидетельство об аттестации на право ведения АСР 16/2-1 № 08869, Лицензия № 6-А/00067</w:t>
      </w:r>
      <w:r/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662313   Красноярский край  г. Шарыпово а/я 3/31,   тел. /факс 8 (39153) 61-5-61</w:t>
      </w:r>
      <w:r/>
    </w:p>
    <w:p>
      <w:pPr>
        <w:jc w:val="center"/>
        <w:spacing w:after="0" w:line="240" w:lineRule="auto"/>
        <w:tabs>
          <w:tab w:val="left" w:pos="3795" w:leader="none"/>
        </w:tabs>
        <w:rPr>
          <w:rFonts w:ascii="Times New Roman" w:hAnsi="Times New Roman" w:eastAsia="Times New Roman" w:cs="Times New Roman"/>
          <w:bCs/>
          <w:color w:val="000000"/>
          <w:sz w:val="24"/>
          <w:szCs w:val="24"/>
          <w:u w:val="single"/>
          <w:lang w:val="en-US" w:eastAsia="ru-RU"/>
        </w:rPr>
        <w:pBdr>
          <w:bottom w:val="single" w:color="auto" w:sz="12" w:space="1"/>
        </w:pBdr>
      </w:pP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ru-RU"/>
        </w:rPr>
        <w:t xml:space="preserve">e</w:t>
      </w:r>
      <w:r>
        <w:rPr>
          <w:rFonts w:ascii="Times New Roman" w:hAnsi="Times New Roman" w:eastAsia="Times New Roman" w:cs="Times New Roman"/>
          <w:bCs/>
          <w:sz w:val="24"/>
          <w:szCs w:val="24"/>
          <w:lang w:val="fr-FR" w:eastAsia="ru-RU"/>
        </w:rPr>
        <w:t xml:space="preserve">-mail : </w:t>
      </w:r>
      <w:hyperlink r:id="rId11" w:tooltip="mailto:sirenasharypovo@yandex.ru" w:history="1">
        <w:r>
          <w:rPr>
            <w:rFonts w:ascii="Times New Roman" w:hAnsi="Times New Roman" w:eastAsia="Times New Roman" w:cs="Times New Roman"/>
            <w:bCs/>
            <w:color w:val="000000"/>
            <w:sz w:val="24"/>
            <w:szCs w:val="24"/>
            <w:lang w:val="en-US" w:eastAsia="ru-RU"/>
          </w:rPr>
          <w:t xml:space="preserve">sirenasharypovo@yandex.ru</w:t>
        </w:r>
      </w:hyperlink>
      <w:r/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Утвержден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Протоколом собрания учредителей № 14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от 26.12.2022 г.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ПРАЙС-ЛИСТ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НА ОКАЗАНИЕ УСЛУГ В ОБЛАСТИ ПОЖАРНОЙ БЕЗОПАСНОСТИ,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ПРОВЕДЕНИЕ ПОЖАРНО-ТЕХНИЧЕСКИХ РАБОТ (УСЛУГ) с 01.01.2023 г.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07"/>
        <w:gridCol w:w="6998"/>
        <w:gridCol w:w="1766"/>
      </w:tblGrid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/>
            <w:bookmarkStart w:id="0" w:name="OLE_LINK1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Наименование работ и услуг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Цена с учетом НДС (руб.)</w:t>
            </w:r>
            <w:r/>
          </w:p>
        </w:tc>
      </w:tr>
      <w:tr>
        <w:trPr>
          <w:trHeight w:val="486"/>
        </w:trPr>
        <w:tc>
          <w:tcPr>
            <w:gridSpan w:val="3"/>
            <w:shd w:val="clear" w:color="auto" w:fill="auto"/>
            <w:tcW w:w="10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РАЗДЕЛ 1. Организационно-технические работы (услуги)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1.1.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.-тех.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обследования  зданий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сооружений, до S =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500 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один этаж. Более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500 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за каждые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 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цена увеличивается на 10%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5131,00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1.2.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Консультации по вопросам пожарной безопасности, в том числе: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-рассмотрение инструкций по ПБ;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-согласование размещения помещений, оборудования, мест для курения;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согласование мест складирования материалов, оборудования.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согласование закрытия отдельных проездов и участков дорог на ремонт и по другим причинам.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516,00</w:t>
            </w:r>
            <w:r/>
          </w:p>
        </w:tc>
      </w:tr>
      <w:tr>
        <w:trPr>
          <w:trHeight w:val="708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1.3.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Разработка организационно-распорядительной документации по пожарной безопасности.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5864,00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1.4.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Разработка организационно-распорядительной документации по пожарной безопасности с согласованием в территориальном отделе Государственного пожарного надзора.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8547,00</w:t>
            </w:r>
            <w:r/>
          </w:p>
        </w:tc>
      </w:tr>
      <w:tr>
        <w:trPr>
          <w:trHeight w:val="835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Разработка инструкций по пожарной безопасности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за 10 листов за 1 экз.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свыше 10 листов.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980,00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10% за лист</w:t>
            </w:r>
            <w:r/>
          </w:p>
        </w:tc>
      </w:tr>
      <w:tr>
        <w:trPr>
          <w:trHeight w:val="463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1.6.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Разработка инструкции по эвакуации людей из здания.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745,00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1.7.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Определение категорий помещений по взрывопожарной опасности, S=500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кв.м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один этаж. За каждые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 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цена увеличивается на 10%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450,00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1.8.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Определение классов взрывоопасных и пожароопасных зон по Правилам устройства электроустановок (ПУЭ), S =500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кв.м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один этаж. Более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500 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за каждые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 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цена увеличивается на 10%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450,00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1.9.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Определение классов тушения пожара веществ  и материалов S=500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кв.м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один этаж. Более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500 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за каждые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 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цена увеличивается на 10%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450,00</w:t>
            </w:r>
            <w:r/>
          </w:p>
        </w:tc>
      </w:tr>
      <w:tr>
        <w:trPr>
          <w:trHeight w:val="381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1.10.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Разработка плана пожаротушения на объект.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3274,00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1.11.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Определение количества первичных средств пожаротушения на каждое помещение и коридор до  S =500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кв.м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один этаж. За каждые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200 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цена увеличивается на 10%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450,00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1.12.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Консультация по вопросам приобретения пожарного оборудования (стволы, рукава) и первичных средств пожаротушения (огнетушителей).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438,00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1.13.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Выезд специалиста для предварительного обследования на объект: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г. Шарыпово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 пределы г. Шарыпово: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до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 км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от г. Шарыпово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до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 км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от  г. Шарыпово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до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30 км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от г. Шарыпово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943,00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2935,00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3470,00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4165,00</w:t>
            </w:r>
            <w:r/>
          </w:p>
        </w:tc>
      </w:tr>
      <w:tr>
        <w:trPr>
          <w:trHeight w:val="564"/>
        </w:trPr>
        <w:tc>
          <w:tcPr>
            <w:gridSpan w:val="3"/>
            <w:shd w:val="clear" w:color="auto" w:fill="auto"/>
            <w:tcW w:w="10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РАЗДЕЛ № 2. Производственные работы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2.1.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Разовое техническое обследование внутренних пожарных кранов и рукавов с составлением акта (1 кран)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799,00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2.2.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Покраска противопожарного водопровода, 1 погонный метр без стоимости краски 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51 мм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168,00</w:t>
            </w:r>
            <w:r/>
          </w:p>
        </w:tc>
      </w:tr>
      <w:tr>
        <w:trPr>
          <w:trHeight w:val="559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2.3.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Навязка соединительных головок, маркировка 1 пожарного рукава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426,00</w:t>
            </w:r>
            <w:r/>
          </w:p>
        </w:tc>
      </w:tr>
      <w:tr>
        <w:trPr>
          <w:trHeight w:val="425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2.4.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Перекатка рукавов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318,00</w:t>
            </w:r>
            <w:r/>
          </w:p>
        </w:tc>
      </w:tr>
      <w:tr>
        <w:trPr>
          <w:trHeight w:val="554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2.5.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Ремонт и замена пожарного крана 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51 мм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(без стоимости крана)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1080,00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2.6.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резьбовой головки на внутреннем пожарном кране (без стоимости головки)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234,00</w:t>
            </w:r>
            <w:r/>
          </w:p>
        </w:tc>
      </w:tr>
      <w:tr>
        <w:trPr>
          <w:trHeight w:val="418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2.7.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Ревизия крана (вентиля) с заменой уплотнительного кольца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846,00</w:t>
            </w:r>
            <w:r/>
          </w:p>
        </w:tc>
      </w:tr>
      <w:tr>
        <w:trPr>
          <w:trHeight w:val="344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2.8.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Демонтаж старых пожарных  кранов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1056,00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2.9.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Установка запорной арматуры на пожарном кране (без учета материалов)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432,00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2.10.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соединительной головки на внутреннем пожарном кране 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51 мм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(без стоимости головки)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228,00</w:t>
            </w:r>
            <w:r/>
          </w:p>
        </w:tc>
      </w:tr>
      <w:tr>
        <w:trPr>
          <w:trHeight w:val="1100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2.11.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проверки пожарных гидрантов, пожарных водоемов с составлением акта (1ПГ/ПВ):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с привлечение пожарного автомобиля;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без привлечения пожарного автомобиля;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4118,00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3283,00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2.12.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Монтаж систем противопожарной защиты   (на основании ценников МТСН 81-98)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соответствии со сметой</w:t>
            </w:r>
            <w:r/>
          </w:p>
        </w:tc>
      </w:tr>
      <w:tr>
        <w:trPr>
          <w:trHeight w:val="820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2.13.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ППЗ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S =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500 м2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один этаж.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500 м2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за каждые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 м2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цена увеличивается на 10%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2136,00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820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2.14.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Выезд специалиста для предварительного обследования на объект.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г. Шарыпово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 пределы г. Шарыпово: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до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 км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от г. Шарыпово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до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 км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от  г. Шарыпово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до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30 км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от г. Шарыпово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943,00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2935,00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3470,00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4165,00</w:t>
            </w:r>
            <w:r/>
          </w:p>
        </w:tc>
      </w:tr>
      <w:tr>
        <w:trPr>
          <w:trHeight w:val="565"/>
        </w:trPr>
        <w:tc>
          <w:tcPr>
            <w:gridSpan w:val="3"/>
            <w:shd w:val="clear" w:color="auto" w:fill="auto"/>
            <w:tcW w:w="10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РАЗДЕЛ № 3. Огнезащитная обработка</w:t>
            </w:r>
            <w:r/>
          </w:p>
        </w:tc>
      </w:tr>
      <w:tr>
        <w:trPr>
          <w:trHeight w:val="1365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3.1.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Огнезащитная обработка деревянных конструкций,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м2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(без стоимости материалов)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 антипиренами;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 лаком;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 импортной краской;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204,00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222,00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292,00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3.2.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Огнезащитная обработка металлических конструкций, 1  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(в зависимости от степени огнестойкости, приведенной толщины металла и стесненных условий)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1146,00</w:t>
            </w:r>
            <w:r/>
          </w:p>
        </w:tc>
      </w:tr>
      <w:tr>
        <w:trPr>
          <w:trHeight w:val="432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3.3.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Огнезащитная обмазка электрических кабелей, 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кв.м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894,00</w:t>
            </w:r>
            <w:r/>
          </w:p>
        </w:tc>
      </w:tr>
      <w:tr>
        <w:trPr>
          <w:trHeight w:val="830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3.4.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Огнезащитная пропитка: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 легких тканей,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 тяжелых тканей,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162,00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234,00</w:t>
            </w:r>
            <w:r/>
          </w:p>
        </w:tc>
      </w:tr>
      <w:tr>
        <w:trPr>
          <w:trHeight w:val="830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3.5.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Выезд специалиста на объект для предварительного обследования: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г.Шарыпово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 пределы: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до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 км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от г. Шарыпово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до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 км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от  г. Шарыпово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до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30 км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от г. Шарыпово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943,00</w:t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2935,00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3470,00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4165,00</w:t>
            </w:r>
            <w:bookmarkEnd w:id="0"/>
            <w:r/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26"/>
        <w:gridCol w:w="7074"/>
        <w:gridCol w:w="1671"/>
      </w:tblGrid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№ п/п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Наименование работ и услуг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Цена с учетом НДС (руб.)</w:t>
            </w:r>
            <w:r/>
          </w:p>
        </w:tc>
      </w:tr>
      <w:tr>
        <w:trPr>
          <w:trHeight w:val="516"/>
        </w:trPr>
        <w:tc>
          <w:tcPr>
            <w:gridSpan w:val="3"/>
            <w:shd w:val="clear" w:color="auto" w:fill="auto"/>
            <w:tcW w:w="10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РАЗДЕЛ 4. ДОПОЛНИТЕЛЬНЫЕ УСЛУГИ</w:t>
            </w:r>
            <w:r/>
          </w:p>
        </w:tc>
      </w:tr>
      <w:tr>
        <w:trPr>
          <w:trHeight w:val="553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4.1.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Выезд специалиста на объект г. Шарыпово для проведения занятий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2190,00</w:t>
            </w:r>
            <w:r/>
          </w:p>
        </w:tc>
      </w:tr>
      <w:tr>
        <w:trPr>
          <w:trHeight w:val="1110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4.2.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Выезд специалиста для предварительного обследования на объект: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г.Шарыпово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 пределы г. Шарыпово: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до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 км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от г. Шарыпово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до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 км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от  г. Шарыпово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до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30 км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от г. Шарыпово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943,00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2935,00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3470,00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4165,00</w:t>
            </w:r>
            <w:r/>
          </w:p>
        </w:tc>
      </w:tr>
      <w:tr>
        <w:trPr>
          <w:trHeight w:val="820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4.3.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Проведение практических  занятий  персонала предприятия, учреждения на полигоне ПАСС «Сирена»: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 стоимость за 1 чел/час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366,00</w:t>
            </w:r>
            <w:r/>
          </w:p>
        </w:tc>
      </w:tr>
      <w:tr>
        <w:trPr>
          <w:trHeight w:val="725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4.4.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Организация тренировок (учений) по эвакуации и действиях персонала предприятия и учреждений при пожаре и других ЧС: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 стоимость за 1 чел/час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306,00</w:t>
            </w:r>
            <w:r/>
          </w:p>
        </w:tc>
      </w:tr>
      <w:tr>
        <w:trPr>
          <w:trHeight w:val="749"/>
        </w:trPr>
        <w:tc>
          <w:tcPr>
            <w:gridSpan w:val="3"/>
            <w:shd w:val="clear" w:color="auto" w:fill="auto"/>
            <w:tcW w:w="10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РАЗДЕЛ 5. Перезарядка, ТО, ремонт и замена деталей огнетушителей</w:t>
            </w:r>
            <w:r/>
          </w:p>
        </w:tc>
      </w:tr>
      <w:tr>
        <w:trPr>
          <w:trHeight w:val="414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Раздел 5.1. ПОРОШКОВЫЕ ОГНЕТУШИТЕЛИ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22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Перезарядка и техническое обслуживание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5.1.1.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ОП-1 (з)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183,00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5.1.2.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ОП-2(з)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227,00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5.1.3.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ОП-3 (з)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250,00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5.1.4.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ОП-5 (з); ОП-4 (з)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305,00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5.1.5.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ОП-5 (б)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342,00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5.1.6.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ОП-5 (г); ОП-4 (г)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384,00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5.1.7.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ОП-6 (з)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342,00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5.1.8.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ОП-6 (б)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384,00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5.1.9.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ОП-6 (г)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410,00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5.1.10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ОП-7 (г)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434,00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5.1.11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ОП-10 (з); ОП-8 (з)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470,00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5.1.12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ОП-10 (б)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525,00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5.1.13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ОП-10(г); ОП-8 (г)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543,00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5.1.14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ОП-12 (з)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574,00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5.1.15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ОП- 35 (з); ОП-50 (з)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2580,00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5.1.16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ОП-50 (б)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2700,00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5.1.17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ОП-100 (з)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3364,00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5.1.18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ОП-100 (б)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3497,00</w:t>
            </w:r>
            <w:r/>
          </w:p>
        </w:tc>
      </w:tr>
      <w:tr>
        <w:trPr>
          <w:trHeight w:val="551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Замена деталей огнетушителей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5.1.19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ЗПУ ОП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 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ОП –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 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232,00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5.1.20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ЗПУ ОП - 5 (з), ОП – 10 (з).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171,00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5.1.21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ЗПУ ОП – 50 (з)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1356,00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5.1.22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шланга – распылителя ОПУ-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 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ОП-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 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226,00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5.1.23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шланга – распылителя ОПУ-5 (з), ОП-10 (з).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147,00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5.1.24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шланга – распылителя ОПУ-50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 метров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  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2240,00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5.1.25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шланга – распылителя ОПУ-100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 метров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2893,00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5.1.26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манометра 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закачным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огнетушителям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123,00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5.1.27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тележки ОП -50 (з)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1105,00</w:t>
            </w:r>
            <w:r/>
          </w:p>
        </w:tc>
      </w:tr>
      <w:tr>
        <w:trPr>
          <w:trHeight w:val="404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Ремонт деталей огнетушителей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5.1.28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Ремонт  ЗПУ ОП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 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ОП –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 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104,00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5.1.29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Ремонт ЗПУ ОП - 50, ОП – 100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384,00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5.1.30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Ремонт шланга – распылителя ОПУ-5 , ОП-10 .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79,00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5.1.31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Ремонт шланга – распылителя ОПУ-50 , ОП-100 .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610,00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5.1.32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Ремонт тележки ОП -50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796,00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5.1.33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Ремонт тележки ОП -100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916,00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5.1.34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Опломбирование и замена чеки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61,00</w:t>
            </w:r>
            <w:r/>
          </w:p>
        </w:tc>
      </w:tr>
      <w:tr>
        <w:trPr>
          <w:trHeight w:val="672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Раздел 5.2. УГЛЕКИСЛОТНЫЕ ОГНЕТУШИТЕЛИ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16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Перезарядка и техническое обслуживание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5.2.1.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ОУ-2 (ОУ-1)                МЗ- 1,4 кг.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256,00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5.2.2.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ОУ-2 (ОУ-1)+ТО        МЗ- 1,4 кг.                    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360,00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5.2.3.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08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ОУ-3 (ОУ-2)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ab/>
              <w:t xml:space="preserve">   МЗ- 2,0кг.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293,00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5.2.4.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ОУ-3 (ОУ-2)+ТО        МЗ- 2,0 кг.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391,00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5.2.5.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ОУ-5 (ОУ-3)                МЗ- от 3,0 до 3,5 кг.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366,00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5.2.6.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28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ОУ-5 (ОУ-3) +ТО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ab/>
              <w:t xml:space="preserve">МЗ- от 3,0 до 3,5 кг.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452,00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5.2.7.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34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ОУ-6 (ОУ-4)                МЗ – 4,0 кг.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391,00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5.2.8.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31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ОУ-6 (ОУ-4)+ТО        МЗ – 4,0 кг.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501,00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5.2.9.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26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ОУ-8 (ОУ-5)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ab/>
              <w:t xml:space="preserve">МЗ – 5,0 кг.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452,00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5.2.10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31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ОУ-8 (ОУ-5)+ТО        МЗ – 5,0 кг.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610,00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5.2.11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28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ОУ-10(ОУ-7)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ab/>
              <w:t xml:space="preserve">МЗ – 7,0 кг.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580,00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5.2.12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32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ОУ-10(ОУ-7)+ТО       МЗ – 7,0 кг.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770,00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5.2.13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ОУ-20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1014,00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5.2.14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ОУ-20+ТО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1319,00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5.2.15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ОУ-25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976,00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5.2.16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ОУ-25+ТО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1209,00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5.2.17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ОУ-40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1588,00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5.2.18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ОУ-40+ТО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2014,00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5.2.19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ОУ-50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1941,00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5.2.20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ОУ-50+ТО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2484,00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5.2.21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ОУ-80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3589,00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5.2.22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ОУ-80+ТО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4304,00</w:t>
            </w:r>
            <w:r/>
          </w:p>
        </w:tc>
      </w:tr>
      <w:tr>
        <w:trPr>
          <w:trHeight w:val="514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Замена деталей огнетушителей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5.2.23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ЗПУ ручного углекислотного огнетушителя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323,00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5.2.24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ЗПУ передвижного углекислотного огнетушителя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360,00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5.2.25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тележки ОУ-10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660,00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5.2.26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тележки ОУ-25, ОУ-40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1160,00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5.2.27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тележки ОУ-20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683,00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5.2.28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выкидной трубки с раструбом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97,00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5.2.29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рукава с раструбом к ОУ -8, ОУ-10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329,00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5.2.30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рукава с раструбом к ОУ-20, ОУ-25, ОУ-40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2522,00</w:t>
            </w:r>
            <w:r/>
          </w:p>
        </w:tc>
      </w:tr>
      <w:tr>
        <w:trPr>
          <w:trHeight w:val="557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Ремонт деталей огнетушителей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5.2.31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Ремонт и проверка ЗПУ на плотность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147,00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5.2.32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Ремонт раструба  к ОУ-25, ОУ-40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1050,00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5.2.33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Ремонт тележки ОУ-25, ОУ-40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665,00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5.2.34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Ремонт тележки ОУ-10, ОУ-20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318,00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5.2.35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Ремонт тележки ОУ-80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1886,00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5.2.36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Опломбирование и замена чеки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61,00</w:t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Раздел 5.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. ВОЗДУШНО-ПЕННЫЕ ОГНЕТУШИТЕЛИ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49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Перезарядка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5.3.1.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ОВП – 5(з) (ОВП-4)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232,00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,5.3.2.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ОВП – 5(б) (ОВП-4)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269,00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5.3.3.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ОВП – 10(з) (ОВП-8)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293,00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5.3.4.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ОВП – 10(б) (ОВП-8)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342,00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5.3.5.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ОВП – 50(з)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477,00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5.3.6.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ОВП – 5(б)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580,00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5.3.7.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ОВП – 100(з)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715,00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5.3.8.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ОВП – 100(б)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828,00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5.3.9.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 – 8(з) (А, В) морозостойкий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689,00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5.3.10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 – 8(з) (А, В)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323,00</w:t>
            </w:r>
            <w:r/>
          </w:p>
        </w:tc>
      </w:tr>
      <w:tr>
        <w:trPr>
          <w:trHeight w:val="552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Замена деталей огнетушителей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5.3.11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шланга к ОВП – 10 (ОВП-8)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232,00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5.3.12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шланга ОВП – 100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 метров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2924,00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5.3.13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распылителя ОВ – 8(3)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580,00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5.3.14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шланга к ОВ-8 (з)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171,00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5.3.15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Замена шланга ОВП-50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 метров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2472,00</w:t>
            </w:r>
            <w:r/>
          </w:p>
        </w:tc>
      </w:tr>
      <w:tr>
        <w:trPr>
          <w:trHeight w:val="552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Ремонт деталей огнетушителей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5.3.16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Ремонт шланга-распылителя ОВП-10 (ОВП-8)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104,00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5.3.17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Ремонт шланга-распылителя ОВП-50, ОВП-100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996,00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5.3.18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Ремонт крепления пускового баллона ОВП-50, ОВП-100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123,00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5.3.19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Ремонт тележки ОВП-50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793,00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5.3.20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Ремонт тележки ОВП-100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1270,00</w:t>
            </w:r>
            <w:r/>
          </w:p>
        </w:tc>
      </w:tr>
      <w:tr>
        <w:trPr/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5.3.21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Опломбировка и замена  чеки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61,00</w:t>
            </w:r>
            <w:r/>
          </w:p>
        </w:tc>
      </w:tr>
      <w:tr>
        <w:trPr>
          <w:trHeight w:val="682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Раздел 5.4. ДОПОЛНИТЕЛЬНЫЕ УСЛУГИ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58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5.4.1.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Осмотр  и проверка работоспособности огнетушителей: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Ручного огнетушителя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Передвижного огнетушителя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123,00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171,00</w:t>
            </w:r>
            <w:r/>
          </w:p>
        </w:tc>
      </w:tr>
      <w:tr>
        <w:trPr>
          <w:trHeight w:val="576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5.4.2.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Выезд специалиста на объект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2021,00</w:t>
            </w:r>
            <w:r/>
          </w:p>
        </w:tc>
      </w:tr>
      <w:tr>
        <w:trPr>
          <w:trHeight w:val="556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5.4.3.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Утилизация огнетушителей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97,00</w:t>
            </w:r>
            <w:r/>
          </w:p>
        </w:tc>
      </w:tr>
      <w:tr>
        <w:trPr>
          <w:trHeight w:val="550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5.4.4.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Покраска огнетушителя объем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более 2-х л. стоимость за каждый литр увеличивается на 10%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110,00</w:t>
            </w:r>
            <w:r/>
          </w:p>
        </w:tc>
      </w:tr>
      <w:tr>
        <w:trPr>
          <w:trHeight w:val="836"/>
        </w:trPr>
        <w:tc>
          <w:tcPr>
            <w:gridSpan w:val="3"/>
            <w:shd w:val="clear" w:color="auto" w:fill="auto"/>
            <w:tcW w:w="10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РАЗДЕЛ 6. Испытание наружных пожарных лестниц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и ограждений крыш здания</w:t>
            </w:r>
            <w:r/>
          </w:p>
        </w:tc>
      </w:tr>
      <w:tr>
        <w:trPr>
          <w:trHeight w:val="558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6.1.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Испытание вертикальной лестницы без ограждений П1-1    (за 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п.м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1026,00</w:t>
            </w:r>
            <w:r/>
          </w:p>
        </w:tc>
      </w:tr>
      <w:tr>
        <w:trPr>
          <w:trHeight w:val="410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6.2.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Испытание вертикальной лестницы с ограждением  П1-2    (за 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п.м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1537,00</w:t>
            </w:r>
            <w:r/>
          </w:p>
        </w:tc>
      </w:tr>
      <w:tr>
        <w:trPr>
          <w:trHeight w:val="416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6.3.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Испытание маршевой лестницы П2 (за 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п.м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2047,00</w:t>
            </w:r>
            <w:r/>
          </w:p>
        </w:tc>
      </w:tr>
      <w:tr>
        <w:trPr>
          <w:trHeight w:val="422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6.4.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Испытание ограждения крыши (за 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п.м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.)</w:t>
            </w:r>
            <w:r/>
          </w:p>
        </w:tc>
        <w:tc>
          <w:tcPr>
            <w:shd w:val="clear" w:color="auto" w:fill="auto"/>
            <w:tcW w:w="18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126,00</w:t>
            </w:r>
            <w:r/>
          </w:p>
        </w:tc>
      </w:tr>
      <w:tr>
        <w:trPr>
          <w:trHeight w:val="294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6.5.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Выезд специалиста на объект для предварительного обследования: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г.Шарыпово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 пределы: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до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 км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от г. Шарыпово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до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 км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от  г. Шарыпово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до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30 км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от г. Шарыпово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943,00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2936,00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3470,00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4165,00</w:t>
            </w:r>
            <w:r/>
          </w:p>
        </w:tc>
      </w:tr>
      <w:tr>
        <w:trPr>
          <w:trHeight w:val="478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6.6.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Ремонт и покраска пожарных лестниц без стоимости материалов за 1 п. м.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673.00</w:t>
            </w:r>
            <w:r/>
          </w:p>
        </w:tc>
      </w:tr>
      <w:tr>
        <w:trPr>
          <w:trHeight w:val="294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ПРИМЕЧАНИЕ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: Работы выполняются после выезда специалиста на объект.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Заключение выдается после испытания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47"/>
        </w:trPr>
        <w:tc>
          <w:tcPr>
            <w:gridSpan w:val="3"/>
            <w:shd w:val="clear" w:color="auto" w:fill="auto"/>
            <w:tcW w:w="10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РАЗДЕЛ 7. Услуги пожарной автотехники при чрезвычайных ситуациях, пожарах и сработке автоматической пожарной сигнализации</w:t>
            </w:r>
            <w:r/>
          </w:p>
        </w:tc>
      </w:tr>
      <w:tr>
        <w:trPr>
          <w:trHeight w:val="294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.1.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Услуги автоподъемника АКП-50 (6540) ПМ-514  (1 час.)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работа с установкой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работа без установки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5078,00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4502,00</w:t>
            </w:r>
            <w:r/>
          </w:p>
        </w:tc>
      </w:tr>
      <w:tr>
        <w:trPr>
          <w:trHeight w:val="294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7.2.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КАМАЗ 43118 24ВР (1 час)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с применением пожарного насоса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без применения пожарного насоса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5018,00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4129,00</w:t>
            </w:r>
            <w:r/>
          </w:p>
        </w:tc>
      </w:tr>
      <w:tr>
        <w:trPr>
          <w:trHeight w:val="294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7.3.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УРАЛ 43202 102Б  (1 час)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с применением пожарного насоса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без применения пожарного насоса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4028,00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3625,00</w:t>
            </w:r>
            <w:r/>
          </w:p>
        </w:tc>
      </w:tr>
      <w:tr>
        <w:trPr>
          <w:trHeight w:val="294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7.4.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ЗИЛ 131 ПМ 506  (1 час)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с применением пожарного насоса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без применения пожарного насоса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3715,00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3517,00</w:t>
            </w:r>
            <w:r/>
          </w:p>
        </w:tc>
      </w:tr>
      <w:tr>
        <w:trPr>
          <w:trHeight w:val="325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7.5.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УАЗ 2206  (1 час)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2077,00</w:t>
            </w:r>
            <w:r/>
          </w:p>
        </w:tc>
      </w:tr>
      <w:tr>
        <w:trPr>
          <w:trHeight w:val="456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7.6.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Аварийно-спасательный автомобиль Фиат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Дукато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(1 час)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5619,00</w:t>
            </w:r>
            <w:r/>
          </w:p>
        </w:tc>
      </w:tr>
      <w:tr>
        <w:trPr>
          <w:trHeight w:val="456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7.7.</w:t>
            </w:r>
            <w:r/>
          </w:p>
        </w:tc>
        <w:tc>
          <w:tcPr>
            <w:shd w:val="clear" w:color="auto" w:fill="auto"/>
            <w:tcW w:w="7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Проведение профилактического выжигания 1 (га.)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-создание опорных полос ручным способом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проведение выжигания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дотушивание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очагов горения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контрольный осмотр места проведения работ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6242,00</w:t>
            </w:r>
            <w:r/>
          </w:p>
        </w:tc>
      </w:tr>
      <w:tr>
        <w:trPr>
          <w:trHeight w:val="686"/>
        </w:trPr>
        <w:tc>
          <w:tcPr>
            <w:gridSpan w:val="3"/>
            <w:shd w:val="clear" w:color="auto" w:fill="auto"/>
            <w:tcW w:w="10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РАЗДЕЛ 8. Услуги по ведению аварийно-спасательных и других работ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в чрезвычайных ситуациях</w:t>
            </w:r>
            <w:r/>
          </w:p>
        </w:tc>
      </w:tr>
      <w:tr>
        <w:trPr>
          <w:trHeight w:val="294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8.1.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Проведение аварийно-спасательных работ, связанных с тушением пожаров, в зоне чрезвычайной ситуации, ликвидация ЧС на автомобильном транспорте,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поисково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– спасательных работ в зоне чрезвычайной ситуации, с оказанием медицинской помощи пострадавшим с привлечением аварийно-спасательного автомобиля (1час работы)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5619,00</w:t>
            </w:r>
            <w:r/>
          </w:p>
        </w:tc>
      </w:tr>
      <w:tr>
        <w:trPr>
          <w:trHeight w:val="294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8.2.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Ликвидация (локализация) ЧС, связанных с разгерметизацией, систем, оборудования,  выбросами в окружающую среду взрывоопасных веществ, тс привлечением аварийно-спасательного автомобиля (1час работы) 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5900,00</w:t>
            </w:r>
            <w:r/>
          </w:p>
        </w:tc>
      </w:tr>
      <w:tr>
        <w:trPr>
          <w:trHeight w:val="500"/>
        </w:trPr>
        <w:tc>
          <w:tcPr>
            <w:gridSpan w:val="3"/>
            <w:shd w:val="clear" w:color="auto" w:fill="auto"/>
            <w:tcW w:w="10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РАЗДЕЛ 9. Услуги по планам эвакуации при пожаре</w:t>
            </w:r>
            <w:r/>
          </w:p>
        </w:tc>
      </w:tr>
      <w:tr>
        <w:trPr>
          <w:trHeight w:val="720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9.1.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Рассмотрение (консультация) графической и текстовой части 1 лист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без письменной рекомендации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выдача письменной рекомендации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492,00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877,00</w:t>
            </w:r>
            <w:r/>
          </w:p>
        </w:tc>
      </w:tr>
      <w:tr>
        <w:trPr>
          <w:trHeight w:val="1055"/>
        </w:trPr>
        <w:tc>
          <w:tcPr>
            <w:shd w:val="clear" w:color="auto" w:fill="auto"/>
            <w:tcW w:w="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9.2.</w:t>
            </w:r>
            <w:r/>
          </w:p>
        </w:tc>
        <w:tc>
          <w:tcPr>
            <w:shd w:val="clear" w:color="auto" w:fill="auto"/>
            <w:tcW w:w="7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Определение соответствия плана эвакуации зданиям и сооружениям до S=500 м², один этаж. За каждые 100  м² цена увеличивается на 10%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без письменной рекомендации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выдача письменной рекомендации</w:t>
            </w:r>
            <w:r/>
          </w:p>
        </w:tc>
        <w:tc>
          <w:tcPr>
            <w:shd w:val="clear" w:color="auto" w:fill="auto"/>
            <w:tcW w:w="18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877,00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1345,00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  <w:r/>
    </w:p>
    <w:tbl>
      <w:tblPr>
        <w:tblW w:w="499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460"/>
        <w:gridCol w:w="968"/>
        <w:gridCol w:w="922"/>
        <w:gridCol w:w="1272"/>
        <w:gridCol w:w="1454"/>
      </w:tblGrid>
      <w:tr>
        <w:trPr>
          <w:trHeight w:val="699"/>
        </w:trPr>
        <w:tc>
          <w:tcPr>
            <w:gridSpan w:val="6"/>
            <w:shd w:val="clear" w:color="auto" w:fill="auto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ms Rmn"/>
                <w:bCs/>
                <w:sz w:val="28"/>
                <w:szCs w:val="28"/>
                <w:lang w:eastAsia="ru-RU"/>
              </w:rPr>
            </w:pPr>
            <w:r>
              <w:rPr>
                <w:rFonts w:ascii="Tms Rmn" w:hAnsi="Tms Rmn" w:eastAsia="Times New Roman" w:cs="Tms Rmn"/>
                <w:b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 w:eastAsia="Times New Roman" w:cs="Tms Rmn"/>
                <w:b/>
                <w:sz w:val="28"/>
                <w:szCs w:val="28"/>
                <w:lang w:eastAsia="ru-RU"/>
              </w:rPr>
              <w:t xml:space="preserve">10</w:t>
            </w:r>
            <w:r>
              <w:rPr>
                <w:rFonts w:ascii="Tms Rmn" w:hAnsi="Tms Rmn" w:eastAsia="Times New Roman" w:cs="Tms Rm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ms Rmn"/>
                <w:b/>
                <w:bCs/>
                <w:sz w:val="28"/>
                <w:szCs w:val="28"/>
                <w:lang w:eastAsia="ru-RU"/>
              </w:rPr>
              <w:t xml:space="preserve">Образовательные услуги в области пожарной безопасности 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W w:w="25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№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п/п</w:t>
            </w:r>
            <w:r/>
          </w:p>
        </w:tc>
        <w:tc>
          <w:tcPr>
            <w:shd w:val="clear" w:color="auto" w:fill="auto"/>
            <w:tcW w:w="233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Основные и дополнительные общеобразовательные программы</w:t>
            </w:r>
            <w:r/>
          </w:p>
        </w:tc>
        <w:tc>
          <w:tcPr>
            <w:shd w:val="clear" w:color="auto" w:fill="auto"/>
            <w:tcW w:w="5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Кол-во учебных дней</w:t>
            </w:r>
            <w:r/>
          </w:p>
        </w:tc>
        <w:tc>
          <w:tcPr>
            <w:shd w:val="clear" w:color="auto" w:fill="auto"/>
            <w:tcW w:w="48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Кол-во учебных часов</w:t>
            </w:r>
            <w:r/>
          </w:p>
        </w:tc>
        <w:tc>
          <w:tcPr>
            <w:gridSpan w:val="2"/>
            <w:shd w:val="clear" w:color="auto" w:fill="auto"/>
            <w:tcW w:w="142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Стоимость обучения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 слушателя в т.ч. НДС</w:t>
            </w:r>
            <w:r/>
          </w:p>
        </w:tc>
      </w:tr>
      <w:tr>
        <w:trPr>
          <w:trHeight w:val="517"/>
        </w:trPr>
        <w:tc>
          <w:tcPr>
            <w:shd w:val="clear" w:color="auto" w:fill="auto"/>
            <w:tcW w:w="25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233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50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48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очно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Заочно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(дистанционно)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по специальности «Пожарная безопасность» с углубленным изучением пожаротушения и аварийно-спасательных работ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 мес.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550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50000,00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27000,00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по специальности «Пожарная безопасность» с углубленным изучением надзорной деятельности в области пожарной безопасности, гражданской обороны и защиты населения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территорий от чрезвычайных ситуаций.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 мес.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550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50000,00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27000,00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командиров отделений пожарно-спасательных частей.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35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250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35600,00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20550,00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Профессиональная подготовка по программе 16781 «Пожарный».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67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484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39000,00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водителей пожарных и аварийно-спасательных автомобилей, оборудованных устройствами для подачи специальных световых и звуковых сигналов.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35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250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49900,00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22250,00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старших диспетчеров (диспетчеров) служб пожарной связи.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35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250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29600,00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21715,00</w:t>
            </w:r>
            <w:r/>
          </w:p>
        </w:tc>
      </w:tr>
      <w:tr>
        <w:trPr/>
        <w:tc>
          <w:tcPr>
            <w:shd w:val="clear" w:color="ffffff" w:fill="ffffff"/>
            <w:tcW w:w="25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ms Rmn"/>
                <w:bCs/>
                <w:lang w:eastAsia="ru-RU"/>
              </w:rPr>
            </w:r>
            <w:r/>
          </w:p>
        </w:tc>
        <w:tc>
          <w:tcPr>
            <w:shd w:val="clear" w:color="ffffff" w:fill="ffffff"/>
            <w:tcW w:w="2332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специалистов по противопожарной профилактике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5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48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250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66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35600,00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76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20550,00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Повышение квалификации к среднему, высшему профессиональному образованию по программе: «Современные методы в предупреждении и тушении пожаров, проведении аварийно-спасательных работ при тушении пожаров».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72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11950,00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7600,00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Первоначальная подготовка спасателей к ведению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поисково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спасательных работ.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113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11630,00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10000,00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Повышение квалификации начальников караулов пожарной охраны.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72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9500,00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7600,00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lang w:eastAsia="ru-RU"/>
              </w:rPr>
              <w:t xml:space="preserve">11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Повышение квалификации командиров отделений пожарно-спасательных частей .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72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9500,00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7600,00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lang w:eastAsia="ru-RU"/>
              </w:rPr>
              <w:t xml:space="preserve">12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Совершенствование подготовки газодымозащитников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72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9500,00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lang w:eastAsia="ru-RU"/>
              </w:rPr>
              <w:t xml:space="preserve">13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Повышение квалификации старших диспетчеров, (диспетчеров) служб пожарной связи.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72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9500,00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7600,00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lang w:eastAsia="ru-RU"/>
              </w:rPr>
              <w:t xml:space="preserve">14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Повышение квалификации водителей пожарных и аварийно-спасательных автомобилей.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72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8000,00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7600,00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Программа подготовки водителей пожарных и аварийно-спасательных автомобилях, оборудованных устройствами для подачи специальных световых и звуковых сигналов.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36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5600,00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4250,00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lang w:eastAsia="ru-RU"/>
              </w:rPr>
              <w:t xml:space="preserve">16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Программа профессиональной подготовки пожарных добровольных пожарных дружин.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2500,00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lang w:eastAsia="ru-RU"/>
              </w:rPr>
              <w:t xml:space="preserve">17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Программа профессиональной подготовки пожарных добровольных пожарных команд.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2500,00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sz w:val="24"/>
                <w:szCs w:val="28"/>
                <w:lang w:eastAsia="ru-RU"/>
              </w:rPr>
              <w:t xml:space="preserve">18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Программа профессиональной подготовки пожарных добровольных пожарных команд.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35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3630,00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sz w:val="24"/>
                <w:szCs w:val="28"/>
                <w:lang w:eastAsia="ru-RU"/>
              </w:rPr>
              <w:t xml:space="preserve">19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Программа проф. подготовки водителей добровольных пожарных команд.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40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3360,00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sz w:val="24"/>
                <w:szCs w:val="28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Программа проф. подготовки руководителей добровольных пожарных дружин.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40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3300,00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/>
        <w:tc>
          <w:tcPr>
            <w:shd w:val="clear" w:color="ffffff" w:fill="ffffff"/>
            <w:tcW w:w="25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sz w:val="24"/>
                <w:szCs w:val="28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ms Rmn"/>
                <w:bCs/>
                <w:sz w:val="24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2332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Программа проф. Подготовки руководителей добровольных пожарных команд.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50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48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66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6720,00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76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sz w:val="24"/>
                <w:szCs w:val="28"/>
                <w:lang w:eastAsia="ru-RU"/>
              </w:rPr>
              <w:t xml:space="preserve">22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правилам пожарной безопасности. Противопожарный инструктаж, (для разных категорий слушателей).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250,00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sz w:val="24"/>
                <w:szCs w:val="28"/>
                <w:lang w:eastAsia="ru-RU"/>
              </w:rPr>
              <w:t xml:space="preserve">23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ДПО «Пожарная безопасность»  для руководителей и лиц, назначенных руководителем организации ответственными  за обеспечение пожарной безопасности, в том числе в обособленных структурных подразделениях организации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5000,00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auto"/>
            <w:tcW w:w="2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0" w:leader="none"/>
              </w:tabs>
              <w:rPr>
                <w:rFonts w:ascii="Times New Roman" w:hAnsi="Times New Roman" w:eastAsia="Times New Roman" w:cs="Tms Rm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ms Rmn"/>
                <w:bCs/>
                <w:sz w:val="24"/>
                <w:szCs w:val="28"/>
                <w:lang w:eastAsia="ru-RU"/>
              </w:rPr>
              <w:t xml:space="preserve">24</w:t>
            </w:r>
            <w:r/>
          </w:p>
        </w:tc>
        <w:tc>
          <w:tcPr>
            <w:shd w:val="clear" w:color="auto" w:fill="auto"/>
            <w:tcW w:w="23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Вводный противопожарный инструктаж для газоэлектросварщиков или для работников, осуществляющих пожароопасные работы, для руководителей организаций</w:t>
            </w:r>
            <w:r/>
          </w:p>
        </w:tc>
        <w:tc>
          <w:tcPr>
            <w:shd w:val="clear" w:color="auto" w:fill="auto"/>
            <w:tcW w:w="5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4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0,4</w:t>
            </w:r>
            <w:r/>
          </w:p>
        </w:tc>
        <w:tc>
          <w:tcPr>
            <w:shd w:val="clear" w:color="auto" w:fill="auto"/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250,00</w:t>
            </w:r>
            <w:r/>
          </w:p>
        </w:tc>
        <w:tc>
          <w:tcPr>
            <w:shd w:val="clear" w:color="auto" w:fill="auto"/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 xml:space="preserve">Срок выполнения услуг в области </w:t>
      </w: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 xml:space="preserve">пожарной безопасности составляет 5 дней с момента поступления заявки подрядчику. За срочность выполнения берется 10 % от общей суммы выставленного счета, срочность выполнения услуг в течении 1 дня. Скидка 3% постоянным клиентам, учреждениям МВД, МЧС, ВДПО.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Обращаться по вопросам: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ar-SA"/>
        </w:rPr>
        <w:t xml:space="preserve">Камышева Светлана Сергеевна-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подачи и оформления заявок на услуги: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ar-SA"/>
        </w:rPr>
        <w:t xml:space="preserve">    т. 61-5-06  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эл.почта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 -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val="en-US" w:eastAsia="ar-SA"/>
        </w:rPr>
        <w:t xml:space="preserve">sirenasharypovo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@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val="en-US" w:eastAsia="ar-SA"/>
        </w:rPr>
        <w:t xml:space="preserve">yandex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val="en-US" w:eastAsia="ar-SA"/>
        </w:rPr>
        <w:t xml:space="preserve">ru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18"/>
          <w:szCs w:val="18"/>
          <w:lang w:eastAsia="ar-SA"/>
        </w:rPr>
      </w:pPr>
      <w:r>
        <w:rPr>
          <w:rFonts w:ascii="Times New Roman" w:hAnsi="Times New Roman" w:eastAsia="Times New Roman" w:cs="Times New Roman"/>
          <w:bCs/>
          <w:color w:val="000000"/>
          <w:sz w:val="18"/>
          <w:szCs w:val="18"/>
          <w:lang w:eastAsia="ar-SA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проведения аварийно-спасательных работ, составлению документов по предотвращению и тушению пожаров;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по вопросам обучения обращаться в учебный отдел;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ar-SA"/>
        </w:rPr>
        <w:t xml:space="preserve">Султанахмедов Магомед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ar-SA"/>
        </w:rPr>
        <w:t xml:space="preserve">Гаджибагомедович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ar-SA"/>
        </w:rPr>
        <w:t xml:space="preserve">    т. 61-5-99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18"/>
          <w:szCs w:val="18"/>
          <w:lang w:eastAsia="ar-SA"/>
        </w:rPr>
      </w:pPr>
      <w:r>
        <w:rPr>
          <w:rFonts w:ascii="Times New Roman" w:hAnsi="Times New Roman" w:eastAsia="Times New Roman" w:cs="Times New Roman"/>
          <w:bCs/>
          <w:color w:val="000000"/>
          <w:sz w:val="18"/>
          <w:szCs w:val="18"/>
          <w:lang w:eastAsia="ar-SA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приобретения пожарного оборудования: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ar-SA"/>
        </w:rPr>
        <w:t xml:space="preserve">Юферева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ar-SA"/>
        </w:rPr>
        <w:t xml:space="preserve"> Светлана Николаевна     т.61-5-06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18"/>
          <w:szCs w:val="18"/>
          <w:lang w:eastAsia="ar-SA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18"/>
          <w:szCs w:val="18"/>
          <w:lang w:eastAsia="ar-SA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обучения ПТМ: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ar-SA"/>
        </w:rPr>
        <w:t xml:space="preserve">Сергоманова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ar-SA"/>
        </w:rPr>
        <w:t xml:space="preserve"> Екатерина Владимировна  т. 8-950-435-48-18 ;8-923-371-73-92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18"/>
          <w:szCs w:val="18"/>
          <w:lang w:eastAsia="ar-SA"/>
        </w:rPr>
      </w:pPr>
      <w:r>
        <w:rPr>
          <w:rFonts w:ascii="Times New Roman" w:hAnsi="Times New Roman" w:eastAsia="Times New Roman" w:cs="Times New Roman"/>
          <w:bCs/>
          <w:color w:val="000000"/>
          <w:sz w:val="18"/>
          <w:szCs w:val="18"/>
          <w:lang w:eastAsia="ar-SA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профилактической работы на объекте, разработки инструкций, планов эвакуации: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ar-SA"/>
        </w:rPr>
        <w:t xml:space="preserve">Коробкова Татьяна Владимировна     т. 61-5-10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18"/>
          <w:szCs w:val="18"/>
          <w:lang w:eastAsia="ar-SA"/>
        </w:rPr>
      </w:pPr>
      <w:r>
        <w:rPr>
          <w:rFonts w:ascii="Times New Roman" w:hAnsi="Times New Roman" w:eastAsia="Times New Roman" w:cs="Times New Roman"/>
          <w:bCs/>
          <w:color w:val="000000"/>
          <w:sz w:val="18"/>
          <w:szCs w:val="18"/>
          <w:lang w:eastAsia="ar-SA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u w:val="single"/>
          <w:lang w:eastAsia="ar-SA"/>
        </w:rPr>
        <w:t xml:space="preserve">ТО и перезарядка огнетушителей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ar-SA"/>
        </w:rPr>
        <w:t xml:space="preserve">:</w:t>
      </w:r>
      <w:r/>
    </w:p>
    <w:p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Еременко Антон Александрович</w:t>
      </w:r>
      <w:bookmarkStart w:id="2" w:name="_GoBack"/>
      <w:r/>
      <w:bookmarkEnd w:id="2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Tms Rmn">
    <w:panose1 w:val="02000603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</w:pPr>
    <w:r>
      <w:t xml:space="preserve">                                                                                                                                     Приложение № 9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  <w:tabs>
          <w:tab w:val="num" w:pos="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num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num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num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num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num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num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num" w:pos="630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2"/>
    <w:next w:val="822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9">
    <w:name w:val="Heading 1 Char"/>
    <w:basedOn w:val="823"/>
    <w:link w:val="648"/>
    <w:uiPriority w:val="9"/>
    <w:rPr>
      <w:rFonts w:ascii="Arial" w:hAnsi="Arial" w:eastAsia="Arial" w:cs="Arial"/>
      <w:sz w:val="40"/>
      <w:szCs w:val="40"/>
    </w:rPr>
  </w:style>
  <w:style w:type="paragraph" w:styleId="650">
    <w:name w:val="Heading 2"/>
    <w:basedOn w:val="822"/>
    <w:next w:val="822"/>
    <w:link w:val="6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1">
    <w:name w:val="Heading 2 Char"/>
    <w:basedOn w:val="823"/>
    <w:link w:val="650"/>
    <w:uiPriority w:val="9"/>
    <w:rPr>
      <w:rFonts w:ascii="Arial" w:hAnsi="Arial" w:eastAsia="Arial" w:cs="Arial"/>
      <w:sz w:val="34"/>
    </w:rPr>
  </w:style>
  <w:style w:type="paragraph" w:styleId="652">
    <w:name w:val="Heading 3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3">
    <w:name w:val="Heading 3 Char"/>
    <w:basedOn w:val="823"/>
    <w:link w:val="652"/>
    <w:uiPriority w:val="9"/>
    <w:rPr>
      <w:rFonts w:ascii="Arial" w:hAnsi="Arial" w:eastAsia="Arial" w:cs="Arial"/>
      <w:sz w:val="30"/>
      <w:szCs w:val="30"/>
    </w:rPr>
  </w:style>
  <w:style w:type="paragraph" w:styleId="654">
    <w:name w:val="Heading 4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5">
    <w:name w:val="Heading 4 Char"/>
    <w:basedOn w:val="823"/>
    <w:link w:val="654"/>
    <w:uiPriority w:val="9"/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7">
    <w:name w:val="Heading 5 Char"/>
    <w:basedOn w:val="823"/>
    <w:link w:val="656"/>
    <w:uiPriority w:val="9"/>
    <w:rPr>
      <w:rFonts w:ascii="Arial" w:hAnsi="Arial" w:eastAsia="Arial" w:cs="Arial"/>
      <w:b/>
      <w:bCs/>
      <w:sz w:val="24"/>
      <w:szCs w:val="24"/>
    </w:rPr>
  </w:style>
  <w:style w:type="paragraph" w:styleId="658">
    <w:name w:val="Heading 6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9">
    <w:name w:val="Heading 6 Char"/>
    <w:basedOn w:val="823"/>
    <w:link w:val="658"/>
    <w:uiPriority w:val="9"/>
    <w:rPr>
      <w:rFonts w:ascii="Arial" w:hAnsi="Arial" w:eastAsia="Arial" w:cs="Arial"/>
      <w:b/>
      <w:bCs/>
      <w:sz w:val="22"/>
      <w:szCs w:val="22"/>
    </w:rPr>
  </w:style>
  <w:style w:type="paragraph" w:styleId="660">
    <w:name w:val="Heading 7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7 Char"/>
    <w:basedOn w:val="82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2">
    <w:name w:val="Heading 8"/>
    <w:basedOn w:val="822"/>
    <w:next w:val="822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3">
    <w:name w:val="Heading 8 Char"/>
    <w:basedOn w:val="823"/>
    <w:link w:val="662"/>
    <w:uiPriority w:val="9"/>
    <w:rPr>
      <w:rFonts w:ascii="Arial" w:hAnsi="Arial" w:eastAsia="Arial" w:cs="Arial"/>
      <w:i/>
      <w:iCs/>
      <w:sz w:val="22"/>
      <w:szCs w:val="22"/>
    </w:rPr>
  </w:style>
  <w:style w:type="paragraph" w:styleId="664">
    <w:name w:val="Heading 9"/>
    <w:basedOn w:val="822"/>
    <w:next w:val="822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>
    <w:name w:val="Heading 9 Char"/>
    <w:basedOn w:val="823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66">
    <w:name w:val="List Paragraph"/>
    <w:basedOn w:val="822"/>
    <w:uiPriority w:val="34"/>
    <w:qFormat/>
    <w:pPr>
      <w:contextualSpacing/>
      <w:ind w:left="720"/>
    </w:pPr>
  </w:style>
  <w:style w:type="paragraph" w:styleId="667">
    <w:name w:val="No Spacing"/>
    <w:uiPriority w:val="1"/>
    <w:qFormat/>
    <w:pPr>
      <w:spacing w:before="0" w:after="0" w:line="240" w:lineRule="auto"/>
    </w:pPr>
  </w:style>
  <w:style w:type="paragraph" w:styleId="668">
    <w:name w:val="Title"/>
    <w:basedOn w:val="822"/>
    <w:next w:val="822"/>
    <w:link w:val="6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9">
    <w:name w:val="Title Char"/>
    <w:basedOn w:val="823"/>
    <w:link w:val="668"/>
    <w:uiPriority w:val="10"/>
    <w:rPr>
      <w:sz w:val="48"/>
      <w:szCs w:val="48"/>
    </w:rPr>
  </w:style>
  <w:style w:type="paragraph" w:styleId="670">
    <w:name w:val="Subtitle"/>
    <w:basedOn w:val="822"/>
    <w:next w:val="822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basedOn w:val="823"/>
    <w:link w:val="670"/>
    <w:uiPriority w:val="11"/>
    <w:rPr>
      <w:sz w:val="24"/>
      <w:szCs w:val="24"/>
    </w:rPr>
  </w:style>
  <w:style w:type="paragraph" w:styleId="672">
    <w:name w:val="Quote"/>
    <w:basedOn w:val="822"/>
    <w:next w:val="822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2"/>
    <w:next w:val="822"/>
    <w:link w:val="6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character" w:styleId="676">
    <w:name w:val="Header Char"/>
    <w:basedOn w:val="823"/>
    <w:link w:val="833"/>
    <w:uiPriority w:val="99"/>
  </w:style>
  <w:style w:type="character" w:styleId="677">
    <w:name w:val="Footer Char"/>
    <w:basedOn w:val="823"/>
    <w:link w:val="835"/>
    <w:uiPriority w:val="99"/>
  </w:style>
  <w:style w:type="paragraph" w:styleId="678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835"/>
    <w:uiPriority w:val="99"/>
  </w:style>
  <w:style w:type="table" w:styleId="680">
    <w:name w:val="Table Grid Light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1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6">
    <w:name w:val="Grid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8">
    <w:name w:val="Grid Table 4 - Accent 1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9">
    <w:name w:val="Grid Table 4 - Accent 2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0">
    <w:name w:val="Grid Table 4 - Accent 3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1">
    <w:name w:val="Grid Table 4 - Accent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2">
    <w:name w:val="Grid Table 4 - Accent 5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3">
    <w:name w:val="Grid Table 4 - Accent 6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4">
    <w:name w:val="Grid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1">
    <w:name w:val="Grid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2">
    <w:name w:val="Grid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3">
    <w:name w:val="Grid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4">
    <w:name w:val="Grid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5">
    <w:name w:val="Grid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6">
    <w:name w:val="Grid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3">
    <w:name w:val="List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4">
    <w:name w:val="List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5">
    <w:name w:val="List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6">
    <w:name w:val="List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7">
    <w:name w:val="List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8">
    <w:name w:val="List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9">
    <w:name w:val="List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1">
    <w:name w:val="List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2">
    <w:name w:val="List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List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4">
    <w:name w:val="List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List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6">
    <w:name w:val="List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7">
    <w:name w:val="List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8">
    <w:name w:val="List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9">
    <w:name w:val="List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0">
    <w:name w:val="List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1">
    <w:name w:val="List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2">
    <w:name w:val="List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3">
    <w:name w:val="List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4">
    <w:name w:val="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 &amp; 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Bordered &amp; 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Bordered &amp; 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Bordered &amp; 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Bordered &amp; 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Bordered &amp; 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Bordered &amp; 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9">
    <w:name w:val="Bordered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0">
    <w:name w:val="Bordered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1">
    <w:name w:val="Bordered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2">
    <w:name w:val="Bordered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3">
    <w:name w:val="Bordered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4">
    <w:name w:val="Bordered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numbering" w:styleId="826" w:customStyle="1">
    <w:name w:val="Нет списка1"/>
    <w:next w:val="825"/>
    <w:semiHidden/>
  </w:style>
  <w:style w:type="paragraph" w:styleId="827" w:customStyle="1">
    <w:name w:val="Iau?iue"/>
    <w:pPr>
      <w:spacing w:after="0" w:line="240" w:lineRule="auto"/>
    </w:pPr>
    <w:rPr>
      <w:rFonts w:ascii="Tms Rmn" w:hAnsi="Tms Rmn" w:eastAsia="Times New Roman" w:cs="Tms Rmn"/>
      <w:sz w:val="20"/>
      <w:szCs w:val="20"/>
      <w:lang w:eastAsia="ru-RU"/>
    </w:rPr>
  </w:style>
  <w:style w:type="character" w:styleId="828">
    <w:name w:val="Hyperlink"/>
    <w:rPr>
      <w:rFonts w:cs="Times New Roman"/>
      <w:color w:val="0000ff"/>
      <w:u w:val="single"/>
    </w:rPr>
  </w:style>
  <w:style w:type="table" w:styleId="829">
    <w:name w:val="Table Grid"/>
    <w:basedOn w:val="8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0" w:customStyle="1">
    <w:name w:val="Стиль (латиница) Times New Roman 12 пт полужирный По центру Меж..."/>
    <w:next w:val="822"/>
    <w:pPr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0"/>
      <w:lang w:eastAsia="ar-SA"/>
    </w:rPr>
  </w:style>
  <w:style w:type="paragraph" w:styleId="831">
    <w:name w:val="Balloon Text"/>
    <w:basedOn w:val="822"/>
    <w:link w:val="832"/>
    <w:semiHidden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character" w:styleId="832" w:customStyle="1">
    <w:name w:val="Текст выноски Знак"/>
    <w:basedOn w:val="823"/>
    <w:link w:val="831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33">
    <w:name w:val="Header"/>
    <w:basedOn w:val="822"/>
    <w:link w:val="83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4" w:customStyle="1">
    <w:name w:val="Верхний колонтитул Знак"/>
    <w:basedOn w:val="823"/>
    <w:link w:val="833"/>
    <w:uiPriority w:val="99"/>
  </w:style>
  <w:style w:type="paragraph" w:styleId="835">
    <w:name w:val="Footer"/>
    <w:basedOn w:val="822"/>
    <w:link w:val="83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6" w:customStyle="1">
    <w:name w:val="Нижний колонтитул Знак"/>
    <w:basedOn w:val="823"/>
    <w:link w:val="83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Relationship Id="rId11" Type="http://schemas.openxmlformats.org/officeDocument/2006/relationships/hyperlink" Target="mailto:sirenasharypovo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10</cp:revision>
  <dcterms:created xsi:type="dcterms:W3CDTF">2020-10-29T07:04:00Z</dcterms:created>
  <dcterms:modified xsi:type="dcterms:W3CDTF">2023-01-23T02:20:30Z</dcterms:modified>
</cp:coreProperties>
</file>